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04C" w:rsidRDefault="001D5AD6" w:rsidP="001D5AD6">
      <w:pPr>
        <w:jc w:val="center"/>
        <w:rPr>
          <w:sz w:val="28"/>
          <w:szCs w:val="28"/>
        </w:rPr>
      </w:pPr>
      <w:bookmarkStart w:id="0" w:name="_GoBack"/>
      <w:bookmarkEnd w:id="0"/>
      <w:r>
        <w:rPr>
          <w:sz w:val="28"/>
          <w:szCs w:val="28"/>
        </w:rPr>
        <w:t>M</w:t>
      </w:r>
      <w:r w:rsidR="003168FF">
        <w:rPr>
          <w:sz w:val="28"/>
          <w:szCs w:val="28"/>
        </w:rPr>
        <w:t>EADOWBROOK PEDIATRICS, P.C.</w:t>
      </w:r>
    </w:p>
    <w:p w:rsidR="003168FF" w:rsidRDefault="003168FF" w:rsidP="003168FF">
      <w:pPr>
        <w:spacing w:after="0" w:line="240" w:lineRule="auto"/>
        <w:jc w:val="center"/>
        <w:rPr>
          <w:sz w:val="24"/>
          <w:szCs w:val="24"/>
          <w:u w:val="single"/>
        </w:rPr>
      </w:pPr>
      <w:r>
        <w:rPr>
          <w:sz w:val="24"/>
          <w:szCs w:val="24"/>
          <w:u w:val="single"/>
        </w:rPr>
        <w:t xml:space="preserve">Vera L. </w:t>
      </w:r>
      <w:proofErr w:type="spellStart"/>
      <w:r>
        <w:rPr>
          <w:sz w:val="24"/>
          <w:szCs w:val="24"/>
          <w:u w:val="single"/>
        </w:rPr>
        <w:t>Frumin</w:t>
      </w:r>
      <w:proofErr w:type="spellEnd"/>
      <w:r>
        <w:rPr>
          <w:sz w:val="24"/>
          <w:szCs w:val="24"/>
          <w:u w:val="single"/>
        </w:rPr>
        <w:t xml:space="preserve">, M.D., Theresa C. Becker, M.D., Elizabeth G. Godfrey, M.D., </w:t>
      </w:r>
    </w:p>
    <w:p w:rsidR="003168FF" w:rsidRDefault="003168FF" w:rsidP="003168FF">
      <w:pPr>
        <w:spacing w:after="0" w:line="240" w:lineRule="auto"/>
        <w:jc w:val="center"/>
        <w:rPr>
          <w:sz w:val="24"/>
          <w:szCs w:val="24"/>
          <w:u w:val="single"/>
        </w:rPr>
      </w:pPr>
      <w:proofErr w:type="spellStart"/>
      <w:r>
        <w:rPr>
          <w:sz w:val="24"/>
          <w:szCs w:val="24"/>
          <w:u w:val="single"/>
        </w:rPr>
        <w:t>Annamma</w:t>
      </w:r>
      <w:proofErr w:type="spellEnd"/>
      <w:r>
        <w:rPr>
          <w:sz w:val="24"/>
          <w:szCs w:val="24"/>
          <w:u w:val="single"/>
        </w:rPr>
        <w:t xml:space="preserve"> Daniel, M.D., Lynn </w:t>
      </w:r>
      <w:proofErr w:type="spellStart"/>
      <w:r>
        <w:rPr>
          <w:sz w:val="24"/>
          <w:szCs w:val="24"/>
          <w:u w:val="single"/>
        </w:rPr>
        <w:t>Bibolet</w:t>
      </w:r>
      <w:proofErr w:type="spellEnd"/>
      <w:r>
        <w:rPr>
          <w:sz w:val="24"/>
          <w:szCs w:val="24"/>
          <w:u w:val="single"/>
        </w:rPr>
        <w:t>, CRNP</w:t>
      </w:r>
    </w:p>
    <w:p w:rsidR="003168FF" w:rsidRDefault="003168FF" w:rsidP="003168FF">
      <w:pPr>
        <w:spacing w:after="0" w:line="240" w:lineRule="auto"/>
        <w:jc w:val="center"/>
        <w:rPr>
          <w:sz w:val="24"/>
          <w:szCs w:val="24"/>
        </w:rPr>
      </w:pPr>
      <w:r>
        <w:rPr>
          <w:sz w:val="24"/>
          <w:szCs w:val="24"/>
        </w:rPr>
        <w:t>1650 Huntingdon Pike, Suite 320 Meadowbrook, PA  19046</w:t>
      </w:r>
    </w:p>
    <w:p w:rsidR="003168FF" w:rsidRDefault="003168FF" w:rsidP="003168FF">
      <w:pPr>
        <w:spacing w:after="0" w:line="240" w:lineRule="auto"/>
        <w:jc w:val="center"/>
        <w:rPr>
          <w:sz w:val="24"/>
          <w:szCs w:val="24"/>
        </w:rPr>
      </w:pPr>
      <w:r>
        <w:rPr>
          <w:sz w:val="24"/>
          <w:szCs w:val="24"/>
        </w:rPr>
        <w:t>215-947-1447</w:t>
      </w:r>
    </w:p>
    <w:p w:rsidR="003168FF" w:rsidRDefault="003168FF" w:rsidP="003168FF">
      <w:pPr>
        <w:spacing w:after="0" w:line="240" w:lineRule="auto"/>
        <w:rPr>
          <w:sz w:val="24"/>
          <w:szCs w:val="24"/>
        </w:rPr>
      </w:pPr>
    </w:p>
    <w:p w:rsidR="003168FF" w:rsidRDefault="003168FF" w:rsidP="003168FF">
      <w:pPr>
        <w:spacing w:after="0" w:line="240" w:lineRule="auto"/>
        <w:jc w:val="center"/>
        <w:rPr>
          <w:b/>
          <w:sz w:val="28"/>
          <w:szCs w:val="28"/>
        </w:rPr>
      </w:pPr>
      <w:r>
        <w:rPr>
          <w:b/>
          <w:sz w:val="28"/>
          <w:szCs w:val="28"/>
        </w:rPr>
        <w:t>VACCINE POLICY</w:t>
      </w:r>
    </w:p>
    <w:p w:rsidR="00162F16" w:rsidRDefault="00162F16" w:rsidP="003168FF">
      <w:pPr>
        <w:spacing w:after="0" w:line="240" w:lineRule="auto"/>
        <w:rPr>
          <w:sz w:val="24"/>
          <w:szCs w:val="24"/>
        </w:rPr>
      </w:pPr>
    </w:p>
    <w:p w:rsidR="003168FF" w:rsidRPr="00162F16" w:rsidRDefault="003168FF" w:rsidP="003168FF">
      <w:pPr>
        <w:spacing w:after="0" w:line="240" w:lineRule="auto"/>
      </w:pPr>
      <w:r>
        <w:rPr>
          <w:sz w:val="24"/>
          <w:szCs w:val="24"/>
        </w:rPr>
        <w:tab/>
      </w:r>
      <w:r w:rsidRPr="00162F16">
        <w:t xml:space="preserve">Meadowbrook Pediatrics </w:t>
      </w:r>
      <w:r w:rsidR="003C147F">
        <w:t>would like</w:t>
      </w:r>
      <w:r w:rsidRPr="00162F16">
        <w:t xml:space="preserve"> to ensure </w:t>
      </w:r>
      <w:r w:rsidR="003C147F">
        <w:t xml:space="preserve">that </w:t>
      </w:r>
      <w:r w:rsidRPr="00162F16">
        <w:t>all</w:t>
      </w:r>
      <w:r w:rsidR="003C147F">
        <w:t xml:space="preserve"> of</w:t>
      </w:r>
      <w:r w:rsidRPr="00162F16">
        <w:t xml:space="preserve"> our patients are as healthy as possible. One of the most imp</w:t>
      </w:r>
      <w:r w:rsidR="00F43A45">
        <w:t>ortant public health advance</w:t>
      </w:r>
      <w:r w:rsidRPr="00162F16">
        <w:t>s has been</w:t>
      </w:r>
      <w:r w:rsidR="00AD7556">
        <w:t xml:space="preserve"> the development of vaccines</w:t>
      </w:r>
      <w:r w:rsidRPr="00162F16">
        <w:t>, so we strongly believe that all children should be immunized.  Because of vaccines, many disease</w:t>
      </w:r>
      <w:r w:rsidR="005E7639" w:rsidRPr="00162F16">
        <w:t>s</w:t>
      </w:r>
      <w:r w:rsidRPr="00162F16">
        <w:t xml:space="preserve"> have been eliminated or have become uncommon, including polio, smallpox,</w:t>
      </w:r>
      <w:r w:rsidR="003C147F">
        <w:t xml:space="preserve"> diphtheria and tetanus.  S</w:t>
      </w:r>
      <w:r w:rsidR="005E7639" w:rsidRPr="00162F16">
        <w:t xml:space="preserve">cientific research has consistently shown that vaccines are </w:t>
      </w:r>
      <w:r w:rsidR="003C147F">
        <w:t>safe and effective</w:t>
      </w:r>
      <w:r w:rsidR="005E7639" w:rsidRPr="00162F16">
        <w:t xml:space="preserve">.  </w:t>
      </w:r>
      <w:r w:rsidR="00AD7556">
        <w:t>Choosing not to vaccinate</w:t>
      </w:r>
      <w:r w:rsidR="003C147F">
        <w:t xml:space="preserve"> your child puts your child as well as others at risk, including </w:t>
      </w:r>
      <w:r w:rsidR="005E7639" w:rsidRPr="00162F16">
        <w:t xml:space="preserve">family members, classmates, and other children in our waiting room. </w:t>
      </w:r>
    </w:p>
    <w:p w:rsidR="005E7639" w:rsidRPr="00162F16" w:rsidRDefault="005E7639" w:rsidP="003168FF">
      <w:pPr>
        <w:spacing w:after="0" w:line="240" w:lineRule="auto"/>
      </w:pPr>
    </w:p>
    <w:p w:rsidR="005E7639" w:rsidRPr="00162F16" w:rsidRDefault="005E7639" w:rsidP="003168FF">
      <w:pPr>
        <w:spacing w:after="0" w:line="240" w:lineRule="auto"/>
      </w:pPr>
      <w:r w:rsidRPr="00162F16">
        <w:tab/>
        <w:t xml:space="preserve">We are making you aware of these facts not to scare you or coerce you, but to emphasize the importance of vaccinating your child.  We recognize that the choice may be a very emotional one for some parents.  We will do everything we can </w:t>
      </w:r>
      <w:r w:rsidR="00AD7556">
        <w:t>to convince you that vaccinating</w:t>
      </w:r>
      <w:r w:rsidRPr="00162F16">
        <w:t xml:space="preserve"> according to the schedule is the right thing to do.  However, </w:t>
      </w:r>
      <w:r w:rsidRPr="00162F16">
        <w:rPr>
          <w:b/>
          <w:i/>
        </w:rPr>
        <w:t>should you have doubts, please discuss these with your health care</w:t>
      </w:r>
      <w:r w:rsidR="00AD7556">
        <w:rPr>
          <w:b/>
          <w:i/>
        </w:rPr>
        <w:t xml:space="preserve"> provider but be advised</w:t>
      </w:r>
      <w:r w:rsidRPr="00162F16">
        <w:rPr>
          <w:b/>
          <w:i/>
        </w:rPr>
        <w:t xml:space="preserve">, that delaying or “breaking up the vaccines” goes </w:t>
      </w:r>
      <w:r w:rsidR="00AD7556">
        <w:rPr>
          <w:b/>
          <w:i/>
        </w:rPr>
        <w:t>against expert recommendations.  This</w:t>
      </w:r>
      <w:r w:rsidRPr="00162F16">
        <w:rPr>
          <w:b/>
          <w:i/>
        </w:rPr>
        <w:t xml:space="preserve"> can put your child at risk for serious illness (or even death) and goes against our medical </w:t>
      </w:r>
      <w:r w:rsidR="00162F16" w:rsidRPr="00162F16">
        <w:rPr>
          <w:b/>
          <w:i/>
        </w:rPr>
        <w:t>advice</w:t>
      </w:r>
      <w:r w:rsidRPr="00162F16">
        <w:rPr>
          <w:b/>
          <w:i/>
        </w:rPr>
        <w:t xml:space="preserve"> as providers at Meadowbrook Pediatrics.  </w:t>
      </w:r>
      <w:r w:rsidR="00F43A45">
        <w:t>We expect you</w:t>
      </w:r>
      <w:r w:rsidRPr="00162F16">
        <w:t xml:space="preserve"> to complete the vaccines in a timely manner.  Furthermore, please realize that you will be required to sign a “Refusal to Vaccinate” </w:t>
      </w:r>
      <w:r w:rsidR="00A81E98">
        <w:t>for any vaccine</w:t>
      </w:r>
      <w:r w:rsidR="00F43A45">
        <w:t xml:space="preserve"> delays.  All patient</w:t>
      </w:r>
      <w:r w:rsidRPr="00162F16">
        <w:t>s in th</w:t>
      </w:r>
      <w:r w:rsidR="00162F16" w:rsidRPr="00162F16">
        <w:t xml:space="preserve">e practice are required to </w:t>
      </w:r>
      <w:r w:rsidR="00C25799">
        <w:t>start the</w:t>
      </w:r>
      <w:r w:rsidR="00162F16" w:rsidRPr="00162F16">
        <w:t xml:space="preserve"> primary series</w:t>
      </w:r>
      <w:r w:rsidR="00D05F59">
        <w:t xml:space="preserve"> of vaccines by three (3) months </w:t>
      </w:r>
      <w:r w:rsidR="00162F16" w:rsidRPr="00162F16">
        <w:t>(</w:t>
      </w:r>
      <w:proofErr w:type="spellStart"/>
      <w:r w:rsidR="00D05F59">
        <w:t>DTaP</w:t>
      </w:r>
      <w:proofErr w:type="spellEnd"/>
      <w:r w:rsidR="00D05F59">
        <w:t xml:space="preserve">, Hib, Polio, Pneumococcal and </w:t>
      </w:r>
      <w:r w:rsidR="00162F16" w:rsidRPr="00162F16">
        <w:t>Rotavirus</w:t>
      </w:r>
      <w:r w:rsidR="003C147F">
        <w:t>)</w:t>
      </w:r>
      <w:r w:rsidR="00162F16" w:rsidRPr="00162F16">
        <w:t xml:space="preserve"> and </w:t>
      </w:r>
      <w:r w:rsidR="00C25799">
        <w:t>complete the entire series</w:t>
      </w:r>
      <w:r w:rsidR="00D05F59">
        <w:t xml:space="preserve"> before</w:t>
      </w:r>
      <w:r w:rsidR="00F43A45">
        <w:t xml:space="preserve"> ten (10) </w:t>
      </w:r>
      <w:r w:rsidR="00AD7556">
        <w:t xml:space="preserve">months.  </w:t>
      </w:r>
      <w:r w:rsidR="00D05F59">
        <w:t xml:space="preserve">Hepatitis B vaccine must be started by one (1) month of age and completed before ten (10) months of age.  </w:t>
      </w:r>
      <w:r w:rsidR="00AD7556">
        <w:t>A</w:t>
      </w:r>
      <w:r w:rsidR="00162F16" w:rsidRPr="00162F16">
        <w:t xml:space="preserve">ll other AAP recommended immunizations such as Hepatitis A, MMR and </w:t>
      </w:r>
      <w:proofErr w:type="spellStart"/>
      <w:r w:rsidR="00162F16" w:rsidRPr="00162F16">
        <w:t>Variv</w:t>
      </w:r>
      <w:r w:rsidR="00C25799">
        <w:t>ax</w:t>
      </w:r>
      <w:proofErr w:type="spellEnd"/>
      <w:r w:rsidR="00C25799">
        <w:t xml:space="preserve"> must be received by 18 months</w:t>
      </w:r>
      <w:r w:rsidR="00162F16" w:rsidRPr="00162F16">
        <w:t xml:space="preserve"> of age</w:t>
      </w:r>
      <w:r w:rsidR="00F43A45">
        <w:t xml:space="preserve"> and boosters of these vaccines by age 6</w:t>
      </w:r>
      <w:r w:rsidR="00162F16" w:rsidRPr="00162F16">
        <w:t xml:space="preserve">.  </w:t>
      </w:r>
      <w:proofErr w:type="spellStart"/>
      <w:r w:rsidR="00162F16" w:rsidRPr="00162F16">
        <w:t>Tdap</w:t>
      </w:r>
      <w:proofErr w:type="spellEnd"/>
      <w:r w:rsidR="00162F16" w:rsidRPr="00162F16">
        <w:t xml:space="preserve"> and meningococcal vaccines must be received by twelve (12) years of age.</w:t>
      </w:r>
      <w:r w:rsidR="003C147F">
        <w:t xml:space="preserve">  The booster meningitis shot must be received by sixteen (16) years of age.</w:t>
      </w:r>
      <w:r w:rsidR="00A81E98">
        <w:t xml:space="preserve">  Please visit </w:t>
      </w:r>
      <w:hyperlink r:id="rId6" w:history="1">
        <w:r w:rsidR="00A81E98" w:rsidRPr="008B12CB">
          <w:rPr>
            <w:rStyle w:val="Hyperlink"/>
          </w:rPr>
          <w:t>http://www.cdc.gov/vaccines/schedules/index.html</w:t>
        </w:r>
      </w:hyperlink>
      <w:r w:rsidR="00A81E98">
        <w:t xml:space="preserve"> for standard schedule information.</w:t>
      </w:r>
    </w:p>
    <w:p w:rsidR="00162F16" w:rsidRPr="00162F16" w:rsidRDefault="00162F16" w:rsidP="003168FF">
      <w:pPr>
        <w:spacing w:after="0" w:line="240" w:lineRule="auto"/>
      </w:pPr>
    </w:p>
    <w:p w:rsidR="00162F16" w:rsidRPr="00162F16" w:rsidRDefault="00162F16" w:rsidP="003168FF">
      <w:pPr>
        <w:spacing w:after="0" w:line="240" w:lineRule="auto"/>
      </w:pPr>
      <w:r w:rsidRPr="00162F16">
        <w:tab/>
        <w:t>Finally, if you should absolutely refuse to vaccinate or complete vaccinations for your child despite all our efforts, we will ask you to find another health care provider who shares your views.  Please recognize that by not vaccinating you are putting your child at unnecessary risk for</w:t>
      </w:r>
      <w:r w:rsidR="00F43A45">
        <w:t xml:space="preserve"> preventable</w:t>
      </w:r>
      <w:r w:rsidRPr="00162F16">
        <w:t xml:space="preserve"> life threatening illness</w:t>
      </w:r>
      <w:r w:rsidR="00F43A45">
        <w:t>es,</w:t>
      </w:r>
      <w:r w:rsidRPr="00162F16">
        <w:t xml:space="preserve"> disability, and even death.</w:t>
      </w:r>
    </w:p>
    <w:p w:rsidR="00162F16" w:rsidRPr="00162F16" w:rsidRDefault="00162F16" w:rsidP="003168FF">
      <w:pPr>
        <w:spacing w:after="0" w:line="240" w:lineRule="auto"/>
      </w:pPr>
    </w:p>
    <w:p w:rsidR="00162F16" w:rsidRDefault="00162F16" w:rsidP="003168FF">
      <w:pPr>
        <w:spacing w:after="0" w:line="240" w:lineRule="auto"/>
      </w:pPr>
      <w:r w:rsidRPr="00162F16">
        <w:tab/>
        <w:t>As medical professionals, we feel very strongly that vaccinating children on schedule with currently available vaccines is absolutely the right thing to do for all children and young adults.  Our medical relationship is built on trust:  Trust that we have been trained well, that we follow the most up to date scientific evidence, that we are concerned about your child’s well-being, and that we will recommend the best care for each child.  When a family does not trust our judgment or recommendations on someth</w:t>
      </w:r>
      <w:r w:rsidR="009E41CE">
        <w:t>ing that is so well established, it creates a poor relationship</w:t>
      </w:r>
      <w:r w:rsidRPr="00162F16">
        <w:t xml:space="preserve">.  To this end, if you do not wish to immunize your child, our practice may not be a good fit for your family.  Thank you </w:t>
      </w:r>
      <w:r w:rsidRPr="00162F16">
        <w:lastRenderedPageBreak/>
        <w:t>for your time in reading this policy, and please feel free to discuss any questions or concerns you may have about vaccines with any one of our providers.</w:t>
      </w:r>
    </w:p>
    <w:p w:rsidR="008A0544" w:rsidRDefault="008A0544" w:rsidP="008A0544">
      <w:pPr>
        <w:spacing w:after="0" w:line="240" w:lineRule="auto"/>
      </w:pPr>
    </w:p>
    <w:p w:rsidR="008A0544" w:rsidRDefault="008A0544" w:rsidP="008A0544">
      <w:pPr>
        <w:spacing w:after="0" w:line="240" w:lineRule="auto"/>
      </w:pPr>
    </w:p>
    <w:p w:rsidR="008A0544" w:rsidRDefault="008A0544" w:rsidP="008A0544">
      <w:pPr>
        <w:spacing w:after="0" w:line="240" w:lineRule="auto"/>
      </w:pPr>
    </w:p>
    <w:p w:rsidR="008A0544" w:rsidRDefault="008A0544" w:rsidP="008A0544">
      <w:pPr>
        <w:spacing w:after="0" w:line="240" w:lineRule="auto"/>
      </w:pPr>
    </w:p>
    <w:p w:rsidR="008A0544" w:rsidRDefault="008A0544" w:rsidP="008A0544">
      <w:pPr>
        <w:spacing w:after="0" w:line="240" w:lineRule="auto"/>
      </w:pPr>
      <w:r>
        <w:t>Child’s Name:  _______________________________________</w:t>
      </w:r>
    </w:p>
    <w:p w:rsidR="008A0544" w:rsidRDefault="008A0544" w:rsidP="008A0544">
      <w:pPr>
        <w:spacing w:after="0" w:line="240" w:lineRule="auto"/>
      </w:pPr>
    </w:p>
    <w:p w:rsidR="008A0544" w:rsidRDefault="008A0544" w:rsidP="008A0544">
      <w:pPr>
        <w:spacing w:after="0" w:line="240" w:lineRule="auto"/>
      </w:pPr>
    </w:p>
    <w:p w:rsidR="008A0544" w:rsidRDefault="008A0544" w:rsidP="008A0544">
      <w:pPr>
        <w:spacing w:after="0" w:line="240" w:lineRule="auto"/>
      </w:pPr>
    </w:p>
    <w:p w:rsidR="008A0544" w:rsidRDefault="008A0544" w:rsidP="008A0544">
      <w:pPr>
        <w:spacing w:after="0" w:line="240" w:lineRule="auto"/>
      </w:pPr>
    </w:p>
    <w:p w:rsidR="008A0544" w:rsidRDefault="008A0544" w:rsidP="008A0544">
      <w:pPr>
        <w:spacing w:after="0" w:line="240" w:lineRule="auto"/>
      </w:pPr>
      <w:r>
        <w:t>I _____________________________________ have read the Vaccine Policy of Meadowbrook Pediatrics, P.C. and agree to its content.</w:t>
      </w:r>
    </w:p>
    <w:p w:rsidR="008A0544" w:rsidRDefault="008A0544" w:rsidP="008A0544">
      <w:pPr>
        <w:spacing w:after="0" w:line="240" w:lineRule="auto"/>
      </w:pPr>
    </w:p>
    <w:p w:rsidR="008A0544" w:rsidRDefault="008A0544" w:rsidP="008A0544">
      <w:pPr>
        <w:spacing w:after="0" w:line="240" w:lineRule="auto"/>
      </w:pPr>
    </w:p>
    <w:p w:rsidR="008A0544" w:rsidRDefault="008A0544" w:rsidP="008A0544">
      <w:pPr>
        <w:spacing w:after="0" w:line="240" w:lineRule="auto"/>
      </w:pPr>
    </w:p>
    <w:p w:rsidR="008A0544" w:rsidRDefault="008A0544" w:rsidP="008A0544">
      <w:pPr>
        <w:spacing w:after="0" w:line="240" w:lineRule="auto"/>
      </w:pPr>
    </w:p>
    <w:p w:rsidR="008A0544" w:rsidRDefault="008A0544" w:rsidP="008A0544">
      <w:pPr>
        <w:spacing w:after="0" w:line="240" w:lineRule="auto"/>
      </w:pPr>
    </w:p>
    <w:p w:rsidR="008A0544" w:rsidRDefault="008A0544" w:rsidP="008A0544">
      <w:pPr>
        <w:spacing w:after="0" w:line="240" w:lineRule="auto"/>
      </w:pPr>
      <w:r>
        <w:t>_____________________________________</w:t>
      </w:r>
      <w:r>
        <w:tab/>
        <w:t>_______________________</w:t>
      </w:r>
    </w:p>
    <w:p w:rsidR="008A0544" w:rsidRDefault="008A0544" w:rsidP="008A0544">
      <w:pPr>
        <w:spacing w:after="0" w:line="240" w:lineRule="auto"/>
      </w:pPr>
      <w:r>
        <w:t>Signature</w:t>
      </w:r>
      <w:r>
        <w:tab/>
      </w:r>
      <w:r>
        <w:tab/>
      </w:r>
      <w:r>
        <w:tab/>
      </w:r>
      <w:r>
        <w:tab/>
      </w:r>
      <w:r>
        <w:tab/>
      </w:r>
      <w:r>
        <w:tab/>
        <w:t>Date</w:t>
      </w:r>
    </w:p>
    <w:p w:rsidR="008A0544" w:rsidRPr="00162F16" w:rsidRDefault="008A0544" w:rsidP="008A0544">
      <w:pPr>
        <w:spacing w:after="0" w:line="240" w:lineRule="auto"/>
      </w:pPr>
      <w:r>
        <w:t> </w:t>
      </w:r>
    </w:p>
    <w:sectPr w:rsidR="008A0544" w:rsidRPr="00162F1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ED6" w:rsidRDefault="00750ED6" w:rsidP="00162F16">
      <w:pPr>
        <w:spacing w:after="0" w:line="240" w:lineRule="auto"/>
      </w:pPr>
      <w:r>
        <w:separator/>
      </w:r>
    </w:p>
  </w:endnote>
  <w:endnote w:type="continuationSeparator" w:id="0">
    <w:p w:rsidR="00750ED6" w:rsidRDefault="00750ED6" w:rsidP="00162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16" w:rsidRDefault="00162F16">
    <w:pPr>
      <w:pStyle w:val="Footer"/>
    </w:pPr>
    <w:r>
      <w:tab/>
    </w:r>
    <w:r>
      <w:tab/>
      <w:t>2/15/2015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ED6" w:rsidRDefault="00750ED6" w:rsidP="00162F16">
      <w:pPr>
        <w:spacing w:after="0" w:line="240" w:lineRule="auto"/>
      </w:pPr>
      <w:r>
        <w:separator/>
      </w:r>
    </w:p>
  </w:footnote>
  <w:footnote w:type="continuationSeparator" w:id="0">
    <w:p w:rsidR="00750ED6" w:rsidRDefault="00750ED6" w:rsidP="00162F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FF"/>
    <w:rsid w:val="00162F16"/>
    <w:rsid w:val="001D5AD6"/>
    <w:rsid w:val="00227A62"/>
    <w:rsid w:val="002E004C"/>
    <w:rsid w:val="003168FF"/>
    <w:rsid w:val="003C147F"/>
    <w:rsid w:val="005E7639"/>
    <w:rsid w:val="006A24BB"/>
    <w:rsid w:val="00750ED6"/>
    <w:rsid w:val="008A0544"/>
    <w:rsid w:val="009005AE"/>
    <w:rsid w:val="009E41CE"/>
    <w:rsid w:val="009E57C3"/>
    <w:rsid w:val="00A81E98"/>
    <w:rsid w:val="00AD7556"/>
    <w:rsid w:val="00C25799"/>
    <w:rsid w:val="00D05F59"/>
    <w:rsid w:val="00F43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BBFAB0A-6649-4682-A80C-E402D605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F16"/>
  </w:style>
  <w:style w:type="paragraph" w:styleId="Footer">
    <w:name w:val="footer"/>
    <w:basedOn w:val="Normal"/>
    <w:link w:val="FooterChar"/>
    <w:uiPriority w:val="99"/>
    <w:unhideWhenUsed/>
    <w:rsid w:val="00162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F16"/>
  </w:style>
  <w:style w:type="paragraph" w:styleId="BalloonText">
    <w:name w:val="Balloon Text"/>
    <w:basedOn w:val="Normal"/>
    <w:link w:val="BalloonTextChar"/>
    <w:uiPriority w:val="99"/>
    <w:semiHidden/>
    <w:unhideWhenUsed/>
    <w:rsid w:val="00162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F16"/>
    <w:rPr>
      <w:rFonts w:ascii="Tahoma" w:hAnsi="Tahoma" w:cs="Tahoma"/>
      <w:sz w:val="16"/>
      <w:szCs w:val="16"/>
    </w:rPr>
  </w:style>
  <w:style w:type="character" w:styleId="Hyperlink">
    <w:name w:val="Hyperlink"/>
    <w:basedOn w:val="DefaultParagraphFont"/>
    <w:uiPriority w:val="99"/>
    <w:unhideWhenUsed/>
    <w:rsid w:val="00A81E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c.gov/vaccines/schedules/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Kramer</dc:creator>
  <cp:lastModifiedBy>Maye,Samantha</cp:lastModifiedBy>
  <cp:revision>2</cp:revision>
  <cp:lastPrinted>2018-07-12T13:29:00Z</cp:lastPrinted>
  <dcterms:created xsi:type="dcterms:W3CDTF">2018-07-19T12:56:00Z</dcterms:created>
  <dcterms:modified xsi:type="dcterms:W3CDTF">2018-07-19T12:56:00Z</dcterms:modified>
</cp:coreProperties>
</file>